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2" w:firstLineChars="200"/>
        <w:jc w:val="left"/>
        <w:rPr>
          <w:rFonts w:hint="eastAsia" w:ascii="Calibri" w:hAnsi="Calibri" w:eastAsia="宋体" w:cs="Calibri"/>
          <w:b/>
          <w:bCs/>
          <w:i w:val="0"/>
          <w:caps w:val="0"/>
          <w:color w:val="000000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Calibri" w:hAnsi="Calibri" w:eastAsia="宋体" w:cs="Calibri"/>
          <w:b/>
          <w:bCs/>
          <w:i w:val="0"/>
          <w:caps w:val="0"/>
          <w:color w:val="000000"/>
          <w:spacing w:val="0"/>
          <w:sz w:val="24"/>
          <w:szCs w:val="24"/>
          <w:highlight w:val="none"/>
          <w:shd w:val="clear" w:fill="FFFFFF"/>
          <w:lang w:val="en-US" w:eastAsia="zh-CN"/>
        </w:rPr>
        <w:t>附：</w:t>
      </w:r>
    </w:p>
    <w:p>
      <w:pPr>
        <w:ind w:firstLine="482" w:firstLineChars="200"/>
        <w:jc w:val="left"/>
        <w:rPr>
          <w:rFonts w:hint="eastAsia" w:ascii="Calibri" w:hAnsi="Calibri" w:eastAsia="宋体" w:cs="Calibri"/>
          <w:b/>
          <w:bCs/>
          <w:i w:val="0"/>
          <w:caps w:val="0"/>
          <w:color w:val="000000"/>
          <w:spacing w:val="0"/>
          <w:sz w:val="24"/>
          <w:szCs w:val="24"/>
          <w:highlight w:val="none"/>
          <w:shd w:val="clear" w:fill="FFFFFF"/>
          <w:lang w:val="en-US" w:eastAsia="zh-CN"/>
        </w:rPr>
      </w:pPr>
    </w:p>
    <w:p>
      <w:pPr>
        <w:ind w:firstLine="643" w:firstLineChars="200"/>
        <w:jc w:val="left"/>
        <w:rPr>
          <w:rFonts w:hint="eastAsia" w:ascii="仿宋" w:hAnsi="仿宋" w:eastAsia="仿宋"/>
          <w:b/>
          <w:sz w:val="32"/>
          <w:highlight w:val="none"/>
        </w:rPr>
      </w:pPr>
      <w:bookmarkStart w:id="0" w:name="_GoBack"/>
      <w:r>
        <w:rPr>
          <w:rFonts w:hint="eastAsia" w:ascii="仿宋" w:hAnsi="仿宋" w:eastAsia="仿宋"/>
          <w:b/>
          <w:sz w:val="32"/>
          <w:highlight w:val="none"/>
        </w:rPr>
        <w:t>2019年国家大剧院五月音乐节演出排期</w:t>
      </w:r>
    </w:p>
    <w:bookmarkEnd w:id="0"/>
    <w:tbl>
      <w:tblPr>
        <w:tblStyle w:val="5"/>
        <w:tblpPr w:leftFromText="180" w:rightFromText="180" w:vertAnchor="text" w:horzAnchor="page" w:tblpX="1432" w:tblpY="602"/>
        <w:tblOverlap w:val="never"/>
        <w:tblW w:w="96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765"/>
        <w:gridCol w:w="3900"/>
        <w:gridCol w:w="384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highlight w:val="none"/>
              </w:rPr>
              <w:t>日期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highlight w:val="none"/>
              </w:rPr>
              <w:t>星期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highlight w:val="none"/>
              </w:rPr>
              <w:t>音乐厅</w:t>
            </w: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highlight w:val="none"/>
              </w:rPr>
              <w:t>小剧场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5月</w:t>
            </w:r>
            <w:r>
              <w:rPr>
                <w:color w:val="000000"/>
                <w:sz w:val="20"/>
                <w:szCs w:val="20"/>
                <w:highlight w:val="none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日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四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"http://ticket.chncpa.org/product-1060736.html"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t>“金色号角”中国圆号重奏团音乐会</w:t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5月3日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五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2019五月音乐节开幕：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"http://ticket.chncpa.org/product-1058610.html"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t>名家荟萃世界管乐经典作品音乐会</w:t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fldChar w:fldCharType="end"/>
            </w: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5月4日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六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"http://ticket.chncpa.org/product-1058765.html"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t>“拉丁之夜”波士顿铜管音乐会</w:t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5月5日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日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"http://ticket.chncpa.org/product-1058995.html"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t>小号王子嘉博·博德斯基与李斯特室内乐团音乐会</w:t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fldChar w:fldCharType="end"/>
            </w: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5月8日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三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i/>
                <w:i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i/>
                <w:iCs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"http://ticket.chncpa.org/product-1058768.html"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t>“琴弦和呼吸”朱亦兵大提琴乐团音乐会</w:t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5月9日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四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“海顿密码”</w:t>
            </w:r>
          </w:p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鹿特丹小交响乐团音乐会</w:t>
            </w: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"http://ticket.chncpa.org/product-1058788.html"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t>“时代的号角”戴中晖小号重奏团音乐会</w:t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5月10日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五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"http://ticket.chncpa.org/product-1059001.html"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t>“完全勃兰登堡”哥本哈根古乐团音乐会</w:t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fldChar w:fldCharType="end"/>
            </w: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5月11日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六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"http://ticket.chncpa.org/product-1060530.html"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t>美杰三重奏与朋友们音乐会</w:t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fldChar w:fldCharType="end"/>
            </w: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5月12日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日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"http://ticket.chncpa.org/product-1059003.html"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t>“笙乐传奇”吴巍与荷兰巴洛克古乐团音乐会</w:t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fldChar w:fldCharType="end"/>
            </w: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5月15日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三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“五月琵琶的百鸟朝凤”</w:t>
            </w:r>
          </w:p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吴蛮与世界吹管乐名家音乐会</w:t>
            </w: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"http://ticket.chncpa.org/product-1058790.html"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t>李伟纲与麦克唐纳演绎勃拉姆斯小提琴奏鸣曲全集音乐会</w:t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5月16日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四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"http://ticket.chncpa.org/product-1059007.html"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t>“笛声中的巴洛克”史戴芬·谭明恩与意大利音乐家合奏团音乐会</w:t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fldChar w:fldCharType="end"/>
            </w: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"http://ticket.chncpa.org/product-1058773.html"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t>“逐舞之乐”王弢单簧管独奏音乐会</w:t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5月17日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五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&amp;quot" w:hAnsi="&amp;quot"/>
                <w:highlight w:val="none"/>
              </w:rPr>
              <w:t>雅尼克与费城交响乐团音乐会Ⅰ</w:t>
            </w: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"http://ticket.chncpa.org/product-1058692.html"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t>“管乐狂想”北京交响乐团室内乐音乐会</w:t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5月18日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六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2019五月音乐节闭幕</w:t>
            </w: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"http://ticket.chncpa.org/product-1059104.html"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t>雅尼克与费城交响乐团音乐会Ⅱ</w:t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fldChar w:fldCharType="end"/>
            </w: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（19:30）</w:t>
            </w: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5月18日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六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2019五月音乐节闭幕</w:t>
            </w: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"http://ticket.chncpa.org/product-1059237.html"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t>午夜玫瑰·小野丽莎爵士音乐会</w:t>
            </w:r>
            <w:r>
              <w:rPr>
                <w:rStyle w:val="7"/>
                <w:rFonts w:ascii="&amp;quot" w:hAnsi="&amp;quot"/>
                <w:color w:val="333333"/>
                <w:highlight w:val="none"/>
                <w:u w:val="none"/>
              </w:rPr>
              <w:fldChar w:fldCharType="end"/>
            </w: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（22:30）</w:t>
            </w: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highlight w:val="none"/>
              </w:rPr>
              <w:t>共计18场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highlight w:val="none"/>
              </w:rPr>
              <w:t>音乐厅11场</w:t>
            </w:r>
          </w:p>
        </w:tc>
        <w:tc>
          <w:tcPr>
            <w:tcW w:w="3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highlight w:val="none"/>
              </w:rPr>
              <w:t>小剧场7场</w:t>
            </w:r>
          </w:p>
        </w:tc>
      </w:tr>
    </w:tbl>
    <w:p>
      <w:pPr>
        <w:rPr>
          <w:rFonts w:hint="eastAsia"/>
          <w:b/>
          <w:bCs/>
          <w:highlight w:val="none"/>
        </w:rPr>
      </w:pPr>
    </w:p>
    <w:p>
      <w:pPr>
        <w:rPr>
          <w:rFonts w:hint="eastAsia"/>
          <w:b/>
          <w:bCs/>
          <w:highlight w:val="none"/>
        </w:rPr>
      </w:pPr>
    </w:p>
    <w:p>
      <w:pPr>
        <w:rPr>
          <w:rFonts w:hint="default" w:ascii="Calibri" w:hAnsi="Calibri" w:eastAsia="宋体" w:cs="Calibri"/>
          <w:i w:val="0"/>
          <w:caps w:val="0"/>
          <w:color w:val="000000"/>
          <w:spacing w:val="0"/>
          <w:sz w:val="24"/>
          <w:szCs w:val="2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E32040"/>
    <w:rsid w:val="033D568A"/>
    <w:rsid w:val="059B4090"/>
    <w:rsid w:val="05E32040"/>
    <w:rsid w:val="08E8612B"/>
    <w:rsid w:val="0C755FCA"/>
    <w:rsid w:val="0ED37CA3"/>
    <w:rsid w:val="131035DE"/>
    <w:rsid w:val="13DE2A45"/>
    <w:rsid w:val="1B0B2EEA"/>
    <w:rsid w:val="1CEF1077"/>
    <w:rsid w:val="218C55D1"/>
    <w:rsid w:val="22E70D99"/>
    <w:rsid w:val="25C10853"/>
    <w:rsid w:val="26157E96"/>
    <w:rsid w:val="2B8421F0"/>
    <w:rsid w:val="30F43BBB"/>
    <w:rsid w:val="34AF3374"/>
    <w:rsid w:val="36EF6AAC"/>
    <w:rsid w:val="39F576D4"/>
    <w:rsid w:val="3A354CAF"/>
    <w:rsid w:val="3A425190"/>
    <w:rsid w:val="40A424C4"/>
    <w:rsid w:val="41433DDE"/>
    <w:rsid w:val="462C0B47"/>
    <w:rsid w:val="4A492E17"/>
    <w:rsid w:val="4A505841"/>
    <w:rsid w:val="4DFB3A16"/>
    <w:rsid w:val="515437D5"/>
    <w:rsid w:val="597D2953"/>
    <w:rsid w:val="5A490AE4"/>
    <w:rsid w:val="5AD53088"/>
    <w:rsid w:val="5AE332D9"/>
    <w:rsid w:val="5D0A5DD3"/>
    <w:rsid w:val="5F6F6A09"/>
    <w:rsid w:val="68D30044"/>
    <w:rsid w:val="6B2B1003"/>
    <w:rsid w:val="6B852560"/>
    <w:rsid w:val="6D3C29EE"/>
    <w:rsid w:val="76A50145"/>
    <w:rsid w:val="7B185494"/>
    <w:rsid w:val="7B2C0527"/>
    <w:rsid w:val="7F8C3E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2019-04-22T04:08:00Z</dcterms:created>
  <dc:creator>Lenovo</dc:creator>
  <cp:lastModifiedBy>zz</cp:lastModifiedBy>
  <cp:lastPrinted>2019-04-23T01:54:00Z</cp:lastPrinted>
  <dcterms:modified xsi:type="dcterms:W3CDTF">2019-04-24T12:02:55Z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